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3D" w:rsidRDefault="001E6DF2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湖南新闻奖组织报送参评作品推荐表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685"/>
        <w:gridCol w:w="284"/>
        <w:gridCol w:w="708"/>
        <w:gridCol w:w="373"/>
        <w:gridCol w:w="761"/>
        <w:gridCol w:w="567"/>
        <w:gridCol w:w="1701"/>
      </w:tblGrid>
      <w:tr w:rsidR="00D67C3D">
        <w:trPr>
          <w:cantSplit/>
          <w:trHeight w:hRule="exact"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作品标题</w:t>
            </w:r>
          </w:p>
        </w:tc>
        <w:tc>
          <w:tcPr>
            <w:tcW w:w="5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论广播电视节目的人文关怀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参评项目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新闻论文</w:t>
            </w:r>
          </w:p>
        </w:tc>
      </w:tr>
      <w:tr w:rsidR="00D67C3D">
        <w:trPr>
          <w:cantSplit/>
          <w:trHeight w:hRule="exact" w:val="4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D67C3D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D67C3D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新闻论文</w:t>
            </w:r>
          </w:p>
        </w:tc>
      </w:tr>
      <w:tr w:rsidR="00D67C3D">
        <w:trPr>
          <w:cantSplit/>
          <w:trHeight w:hRule="exact"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D67C3D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D67C3D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w w:val="95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</w:t>
            </w:r>
          </w:p>
        </w:tc>
      </w:tr>
      <w:tr w:rsidR="00D67C3D">
        <w:trPr>
          <w:cantSplit/>
          <w:trHeight w:val="5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作者</w:t>
            </w:r>
          </w:p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（主创人员）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沈娟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  辑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张依人</w:t>
            </w:r>
          </w:p>
        </w:tc>
      </w:tr>
      <w:tr w:rsidR="00D67C3D">
        <w:trPr>
          <w:cantSplit/>
          <w:trHeight w:hRule="exact"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刊播单位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《环球首映》</w:t>
            </w:r>
            <w:bookmarkStart w:id="0" w:name="_GoBack"/>
            <w:bookmarkEnd w:id="0"/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发布日期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D67C3D" w:rsidRDefault="00D67C3D">
            <w:pPr>
              <w:pStyle w:val="a5"/>
            </w:pPr>
          </w:p>
        </w:tc>
      </w:tr>
      <w:tr w:rsidR="00D67C3D">
        <w:trPr>
          <w:cantSplit/>
          <w:trHeight w:hRule="exact" w:val="8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刊播版面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P213-214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作品字数（时长）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4012字</w:t>
            </w:r>
          </w:p>
        </w:tc>
      </w:tr>
      <w:tr w:rsidR="00D67C3D">
        <w:trPr>
          <w:cantSplit/>
          <w:trHeight w:hRule="exact"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作品网址链接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033AB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" w:eastAsia="仿宋" w:hAnsi="仿宋" w:cs="仿宋"/>
                <w:w w:val="95"/>
                <w:szCs w:val="21"/>
              </w:rPr>
            </w:pPr>
            <w:hyperlink r:id="rId8" w:history="1">
              <w:r w:rsidR="001E6DF2">
                <w:rPr>
                  <w:rStyle w:val="a6"/>
                  <w:rFonts w:ascii="仿宋" w:eastAsia="仿宋" w:hAnsi="仿宋" w:cs="仿宋"/>
                  <w:color w:val="auto"/>
                  <w:w w:val="95"/>
                  <w:szCs w:val="21"/>
                </w:rPr>
                <w:t>https://mp.weixin.qq.com/s/so8e0T63zdenWIvtD0n8EA</w:t>
              </w:r>
            </w:hyperlink>
            <w:r w:rsidR="001E6DF2">
              <w:rPr>
                <w:rFonts w:ascii="仿宋" w:eastAsia="仿宋" w:hAnsi="仿宋" w:cs="仿宋" w:hint="eastAsia"/>
                <w:w w:val="95"/>
                <w:szCs w:val="21"/>
              </w:rPr>
              <w:t xml:space="preserve">  文章内容</w:t>
            </w:r>
          </w:p>
          <w:p w:rsidR="00D67C3D" w:rsidRDefault="00033AB4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" w:eastAsia="仿宋" w:hAnsi="仿宋" w:cs="仿宋"/>
                <w:w w:val="95"/>
                <w:szCs w:val="21"/>
              </w:rPr>
            </w:pPr>
            <w:hyperlink r:id="rId9" w:history="1">
              <w:r w:rsidR="001E6DF2">
                <w:rPr>
                  <w:rStyle w:val="a6"/>
                  <w:rFonts w:ascii="仿宋" w:eastAsia="仿宋" w:hAnsi="仿宋" w:cs="仿宋"/>
                  <w:color w:val="auto"/>
                  <w:w w:val="95"/>
                  <w:szCs w:val="21"/>
                </w:rPr>
                <w:t>https://d.wanfangdata.com.cn/periodical/ChlQZXJpb2RpY2FsQ0hJTmV3UzIwMjExMDI2Eg1ocXN5MjAyMTA4MTA0GghtcDgzYTQzbw%3D%3D</w:t>
              </w:r>
            </w:hyperlink>
            <w:r w:rsidR="001E6DF2">
              <w:rPr>
                <w:rFonts w:ascii="仿宋" w:eastAsia="仿宋" w:hAnsi="仿宋" w:cs="仿宋" w:hint="eastAsia"/>
                <w:w w:val="95"/>
                <w:szCs w:val="21"/>
              </w:rPr>
              <w:t xml:space="preserve"> 万方数据查询</w:t>
            </w:r>
          </w:p>
          <w:p w:rsidR="00D67C3D" w:rsidRDefault="00D67C3D">
            <w:pPr>
              <w:pStyle w:val="a0"/>
            </w:pPr>
          </w:p>
        </w:tc>
      </w:tr>
      <w:tr w:rsidR="00D67C3D">
        <w:trPr>
          <w:cantSplit/>
          <w:trHeight w:hRule="exact" w:val="3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采编过程</w:t>
            </w:r>
          </w:p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作品简介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3D" w:rsidRDefault="00D67C3D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color w:val="333333"/>
                <w:szCs w:val="21"/>
                <w:shd w:val="clear" w:color="auto" w:fill="FFFFFF"/>
              </w:rPr>
            </w:pPr>
          </w:p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人文关怀，是社会主义精神文明建设的重要方面，它从广大人民群众的最根本利益出发，促进了社会的文明和进步。广播电视节目中应越来越重视人文关怀。</w:t>
            </w:r>
          </w:p>
          <w:p w:rsidR="00D67C3D" w:rsidRDefault="001E6DF2">
            <w:pPr>
              <w:pStyle w:val="a0"/>
              <w:ind w:firstLineChars="200" w:firstLine="420"/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作者从工作实际出发，关注和思考“人文关怀”对社会文明尤其是优质广播电视节目创作的重要性，笔者不仅查阅了大量的文献资料，更是认真、仔细、系统地研究了“人文关怀”在许多知名栏目节目中隐藏或体现的力量。</w:t>
            </w:r>
          </w:p>
          <w:p w:rsidR="00D67C3D" w:rsidRDefault="001E6DF2">
            <w:pPr>
              <w:pStyle w:val="a0"/>
              <w:ind w:firstLineChars="200" w:firstLine="420"/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作者从事广播电视采编工作多年来，有一种强烈的感受：采访中，人文关怀是采访对象的心理需求：新闻和节目稿件撰写过程中，人文关怀是创作者的内发原始动力；在新闻节目制作和传播过程中，在与受众的交流互动中，人文关怀释放着巨大善意和正能量，赋予新闻作品以深沉而厚重的力量。</w:t>
            </w:r>
          </w:p>
          <w:p w:rsidR="00D67C3D" w:rsidRDefault="001E6DF2">
            <w:pPr>
              <w:pStyle w:val="a0"/>
              <w:ind w:firstLineChars="200" w:firstLine="420"/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基于此，笔者从实践和理论相结合的角度出发，深入思考和阐述了广播电视节目“人文关怀”的题中之义，以及实现人文关怀的方法和路径，构思成文。</w:t>
            </w:r>
          </w:p>
        </w:tc>
      </w:tr>
      <w:tr w:rsidR="00D67C3D">
        <w:trPr>
          <w:cantSplit/>
          <w:trHeight w:hRule="exact" w:val="9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社会效果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现阶段有些媒体或自媒体从业人员，为博取关注度而牺牲采访对象或观众听众的心理需求和感受，也就忽视了应有的“人文关怀”元素，该文对此现象是一种有力警示，给从业者以正确引导。因此，论文刊发以后，引起了广泛关注。</w:t>
            </w:r>
          </w:p>
          <w:p w:rsidR="00D67C3D" w:rsidRDefault="00D67C3D">
            <w:pPr>
              <w:pStyle w:val="a0"/>
            </w:pPr>
          </w:p>
          <w:p w:rsidR="00D67C3D" w:rsidRDefault="00D67C3D">
            <w:pPr>
              <w:pStyle w:val="a0"/>
            </w:pPr>
          </w:p>
        </w:tc>
      </w:tr>
      <w:tr w:rsidR="00D67C3D">
        <w:trPr>
          <w:cantSplit/>
          <w:trHeight w:hRule="exact" w:val="19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推荐理由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人文关怀，既是对人的价值与尊严的保护和尊重，也是新闻报道的生命力所在。该论文立意鲜明、深入浅出，条剖理析，有理有据，对广播电视节目“人文关怀”的实践总结和理论普及，起到了良好而积极的推动作用。同意推荐！</w:t>
            </w:r>
          </w:p>
          <w:p w:rsidR="00D67C3D" w:rsidRDefault="00D67C3D">
            <w:pPr>
              <w:pStyle w:val="a0"/>
            </w:pPr>
          </w:p>
          <w:p w:rsidR="00D67C3D" w:rsidRDefault="001E6DF2">
            <w:pPr>
              <w:spacing w:line="280" w:lineRule="exact"/>
              <w:ind w:firstLineChars="400" w:firstLine="824"/>
              <w:jc w:val="left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 xml:space="preserve">签名：                           </w:t>
            </w:r>
          </w:p>
          <w:p w:rsidR="00D67C3D" w:rsidRDefault="001E6DF2">
            <w:pPr>
              <w:spacing w:line="280" w:lineRule="exact"/>
              <w:ind w:firstLineChars="2000" w:firstLine="420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（盖单位公章）</w:t>
            </w:r>
          </w:p>
          <w:p w:rsidR="00D67C3D" w:rsidRDefault="001E6DF2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2022年 2月20日</w:t>
            </w:r>
          </w:p>
        </w:tc>
      </w:tr>
      <w:tr w:rsidR="00D67C3D">
        <w:trPr>
          <w:cantSplit/>
          <w:trHeight w:hRule="exact" w:val="12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报送意见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同意报送！</w:t>
            </w:r>
          </w:p>
          <w:p w:rsidR="00D67C3D" w:rsidRDefault="00D67C3D" w:rsidP="001E6DF2">
            <w:pPr>
              <w:spacing w:line="300" w:lineRule="exact"/>
              <w:ind w:firstLineChars="350" w:firstLine="695"/>
              <w:jc w:val="left"/>
              <w:rPr>
                <w:rFonts w:ascii="仿宋" w:eastAsia="仿宋" w:hAnsi="仿宋" w:cs="仿宋"/>
                <w:w w:val="95"/>
                <w:szCs w:val="21"/>
              </w:rPr>
            </w:pPr>
          </w:p>
          <w:p w:rsidR="00D67C3D" w:rsidRDefault="001E6DF2">
            <w:pPr>
              <w:spacing w:line="300" w:lineRule="exact"/>
              <w:ind w:firstLineChars="350" w:firstLine="721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 xml:space="preserve">签名：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（盖单位公章）</w:t>
            </w:r>
          </w:p>
          <w:p w:rsidR="00D67C3D" w:rsidRDefault="001E6DF2">
            <w:pPr>
              <w:spacing w:line="300" w:lineRule="exact"/>
              <w:ind w:firstLineChars="2050" w:firstLine="4305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2022年2月20日</w:t>
            </w:r>
          </w:p>
        </w:tc>
      </w:tr>
      <w:tr w:rsidR="00D67C3D">
        <w:trPr>
          <w:cantSplit/>
          <w:trHeight w:hRule="exact"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联系人(作者)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沈娟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 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13874208576</w:t>
            </w:r>
          </w:p>
        </w:tc>
      </w:tr>
      <w:tr w:rsidR="00D67C3D">
        <w:trPr>
          <w:cantSplit/>
          <w:trHeight w:hRule="exact" w:val="5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 址（作者）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邵阳市宝庆西路广电中心六楼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 编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3D" w:rsidRDefault="001E6DF2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zCs w:val="21"/>
                <w:shd w:val="clear" w:color="auto" w:fill="FFFFFF"/>
              </w:rPr>
              <w:t>422000</w:t>
            </w:r>
          </w:p>
        </w:tc>
      </w:tr>
    </w:tbl>
    <w:p w:rsidR="00D67C3D" w:rsidRDefault="00D67C3D"/>
    <w:p w:rsidR="00D67C3D" w:rsidRDefault="00D67C3D">
      <w:pPr>
        <w:pStyle w:val="a0"/>
      </w:pPr>
    </w:p>
    <w:p w:rsidR="00D67C3D" w:rsidRDefault="00D67C3D">
      <w:pPr>
        <w:pStyle w:val="a0"/>
      </w:pPr>
    </w:p>
    <w:p w:rsidR="00D67C3D" w:rsidRDefault="00D67C3D">
      <w:pPr>
        <w:pStyle w:val="a0"/>
      </w:pPr>
    </w:p>
    <w:p w:rsidR="00D67C3D" w:rsidRDefault="00D67C3D">
      <w:pPr>
        <w:pStyle w:val="a0"/>
      </w:pPr>
    </w:p>
    <w:p w:rsidR="00D67C3D" w:rsidRDefault="001E6DF2">
      <w:pPr>
        <w:pStyle w:val="a0"/>
        <w:jc w:val="center"/>
      </w:pPr>
      <w:r>
        <w:rPr>
          <w:rFonts w:hint="eastAsia"/>
          <w:noProof/>
        </w:rPr>
        <w:drawing>
          <wp:inline distT="0" distB="0" distL="0" distR="0">
            <wp:extent cx="1976755" cy="1976755"/>
            <wp:effectExtent l="19050" t="0" r="3959" b="0"/>
            <wp:docPr id="1" name="图片 0" descr="《论广播电视节目的人文关怀》我爱邵阳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《论广播电视节目的人文关怀》我爱邵阳二维码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512" cy="197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3D" w:rsidRDefault="00D67C3D">
      <w:pPr>
        <w:pStyle w:val="a0"/>
        <w:jc w:val="center"/>
      </w:pPr>
    </w:p>
    <w:p w:rsidR="00D67C3D" w:rsidRDefault="001E6DF2">
      <w:pPr>
        <w:pStyle w:val="a0"/>
        <w:jc w:val="center"/>
        <w:rPr>
          <w:rFonts w:ascii="仿宋" w:eastAsia="仿宋" w:hAnsi="仿宋" w:cs="仿宋"/>
          <w:szCs w:val="21"/>
        </w:rPr>
      </w:pPr>
      <w:r>
        <w:rPr>
          <w:rFonts w:hint="eastAsia"/>
        </w:rPr>
        <w:t>《</w:t>
      </w:r>
      <w:r>
        <w:rPr>
          <w:rFonts w:ascii="仿宋" w:eastAsia="仿宋" w:hAnsi="仿宋" w:cs="仿宋" w:hint="eastAsia"/>
          <w:szCs w:val="21"/>
        </w:rPr>
        <w:t>论广播电视节目的人文关怀》文章内容链接二维码</w:t>
      </w: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p w:rsidR="00D67C3D" w:rsidRDefault="001E6DF2">
      <w:pPr>
        <w:pStyle w:val="a0"/>
        <w:jc w:val="center"/>
      </w:pPr>
      <w:r>
        <w:rPr>
          <w:rFonts w:hint="eastAsia"/>
          <w:noProof/>
        </w:rPr>
        <w:drawing>
          <wp:inline distT="0" distB="0" distL="0" distR="0">
            <wp:extent cx="1951990" cy="1951990"/>
            <wp:effectExtent l="19050" t="0" r="0" b="0"/>
            <wp:docPr id="2" name="图片 1" descr="《论广播电视节目的人文关怀》环球首映万方网查询地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《论广播电视节目的人文关怀》环球首映万方网查询地址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964" cy="19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3D" w:rsidRDefault="00D67C3D">
      <w:pPr>
        <w:pStyle w:val="a0"/>
        <w:jc w:val="center"/>
      </w:pPr>
    </w:p>
    <w:p w:rsidR="00C0204A" w:rsidRDefault="001E6DF2">
      <w:pPr>
        <w:pStyle w:val="a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《论广播电视节目的人文关怀》环球首映杂志万方数据查询地址链接二维码</w:t>
      </w:r>
    </w:p>
    <w:p w:rsidR="00C0204A" w:rsidRDefault="00C0204A">
      <w:pPr>
        <w:widowControl/>
        <w:jc w:val="left"/>
        <w:rPr>
          <w:rFonts w:ascii="仿宋" w:eastAsia="仿宋" w:hAnsi="仿宋" w:cs="仿宋"/>
          <w:sz w:val="18"/>
          <w:szCs w:val="21"/>
        </w:rPr>
      </w:pPr>
      <w:r>
        <w:rPr>
          <w:rFonts w:ascii="仿宋" w:eastAsia="仿宋" w:hAnsi="仿宋" w:cs="仿宋"/>
          <w:szCs w:val="21"/>
        </w:rPr>
        <w:br w:type="page"/>
      </w:r>
    </w:p>
    <w:p w:rsidR="00C0204A" w:rsidRDefault="00C0204A" w:rsidP="00C0204A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 w:hint="eastAsia"/>
          <w:b/>
          <w:sz w:val="44"/>
          <w:szCs w:val="44"/>
        </w:rPr>
        <w:lastRenderedPageBreak/>
        <w:t>论广播电视节目的人文关怀</w:t>
      </w:r>
    </w:p>
    <w:p w:rsidR="00C0204A" w:rsidRDefault="00C0204A" w:rsidP="00C0204A">
      <w:pPr>
        <w:spacing w:line="360" w:lineRule="auto"/>
        <w:rPr>
          <w:rFonts w:ascii="Arial" w:hAnsi="Arial" w:cs="Arial"/>
          <w:sz w:val="28"/>
          <w:szCs w:val="28"/>
        </w:rPr>
      </w:pPr>
    </w:p>
    <w:p w:rsidR="00C0204A" w:rsidRDefault="00C0204A" w:rsidP="00C0204A">
      <w:pPr>
        <w:spacing w:line="360" w:lineRule="auto"/>
        <w:jc w:val="center"/>
        <w:rPr>
          <w:rFonts w:ascii="楷体_GB2312" w:eastAsia="楷体_GB2312" w:hAnsi="Arial" w:cs="Arial"/>
          <w:sz w:val="28"/>
          <w:szCs w:val="28"/>
        </w:rPr>
      </w:pPr>
      <w:r>
        <w:rPr>
          <w:rFonts w:ascii="楷体_GB2312" w:eastAsia="楷体_GB2312" w:hAnsi="Arial" w:cs="Arial" w:hint="eastAsia"/>
          <w:sz w:val="28"/>
          <w:szCs w:val="28"/>
        </w:rPr>
        <w:t>沈 娟  邵阳广播电视台</w:t>
      </w:r>
    </w:p>
    <w:p w:rsidR="00C0204A" w:rsidRDefault="00C0204A" w:rsidP="00C0204A">
      <w:pPr>
        <w:spacing w:line="360" w:lineRule="auto"/>
        <w:jc w:val="center"/>
        <w:rPr>
          <w:rFonts w:ascii="Arial" w:hAnsi="Arial" w:cs="Arial" w:hint="eastAsia"/>
          <w:sz w:val="28"/>
          <w:szCs w:val="28"/>
        </w:rPr>
      </w:pP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摘  要</w:t>
      </w:r>
      <w:r>
        <w:rPr>
          <w:rFonts w:ascii="Arial" w:hAnsi="Arial" w:cs="Arial" w:hint="eastAsia"/>
          <w:sz w:val="28"/>
          <w:szCs w:val="28"/>
        </w:rPr>
        <w:t>：</w:t>
      </w:r>
      <w:r>
        <w:rPr>
          <w:rFonts w:ascii="楷体_GB2312" w:eastAsia="楷体_GB2312" w:hAnsi="Arial" w:cs="Arial" w:hint="eastAsia"/>
          <w:sz w:val="28"/>
          <w:szCs w:val="28"/>
        </w:rPr>
        <w:t>广播电视节目应该具有人文关怀，从节目定位、采编、播音、融合慈善等多方面，融入人文情怀，从而传播正确的价值观、传播社会正能量，这是媒体的担当与责任。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关键词</w:t>
      </w:r>
      <w:r>
        <w:rPr>
          <w:rFonts w:ascii="Arial" w:hAnsi="Arial" w:cs="Arial" w:hint="eastAsia"/>
          <w:sz w:val="28"/>
          <w:szCs w:val="28"/>
        </w:rPr>
        <w:t>：</w:t>
      </w:r>
      <w:r>
        <w:rPr>
          <w:rFonts w:ascii="楷体_GB2312" w:eastAsia="楷体_GB2312" w:hAnsi="Arial" w:cs="Arial" w:hint="eastAsia"/>
          <w:sz w:val="28"/>
          <w:szCs w:val="28"/>
        </w:rPr>
        <w:t>广播电视；人文关怀；节目定位；采编播；慈善融合</w:t>
      </w:r>
    </w:p>
    <w:p w:rsidR="00C0204A" w:rsidRDefault="00C0204A" w:rsidP="00C0204A">
      <w:pPr>
        <w:spacing w:line="360" w:lineRule="auto"/>
        <w:rPr>
          <w:rFonts w:ascii="Arial" w:hAnsi="Arial" w:cs="Arial"/>
          <w:sz w:val="28"/>
          <w:szCs w:val="28"/>
        </w:rPr>
      </w:pP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关于人文的定义和内涵，各种学术论文和刊物，有着十分丰富而深刻的解释，简而言之，便是以人为本，即“尊重人、关心人、爱护人”。而笔者认为，除此以外，还可以加上一点，即“帮助人”。这一点，正是媒体本身的职能与特色所在，而媒体人的人文情怀，更是赋予媒体人文功能与特色的关键所在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广播电视节目的人文关怀，是媒体发展与时代进步的需要。当前广播媒体，作为党和政府的喉舌，除了拥有传达政策信息、发布新闻资讯的传统功能外，更多了一份服务与陪伴功能。尤其是人们的收听模式，从当年的大队广播、有线喇叭，转变为现在的车载调频、手机收听；从当年的被动接受，到如今天的主动选择；从当初的单一渠道，到今天的新媒体围绕……这一切变化，这越来越贴近的感受模式，都要求也决定了广播电视节目必须具备人文关怀的特质。而纵观全国各地的广播电视节目，上至中央台的《焦点访谈》，省级台的《心得乐</w:t>
      </w:r>
      <w:r>
        <w:rPr>
          <w:rFonts w:ascii="Arial" w:hAnsi="Arial" w:cs="Arial" w:hint="eastAsia"/>
          <w:sz w:val="28"/>
          <w:szCs w:val="28"/>
        </w:rPr>
        <w:lastRenderedPageBreak/>
        <w:t>超市》、《寻情记》，再至地方台的《民情通道》等，那些最被受众接纳与认可的都是富有浓厚人情味的节目，这便是最好的证明。那么，如何实现广播电视节目的人文关怀呢？笔者认为可以从以下方面着手。</w:t>
      </w:r>
    </w:p>
    <w:p w:rsidR="00C0204A" w:rsidRDefault="00C0204A" w:rsidP="00C0204A">
      <w:pPr>
        <w:numPr>
          <w:ilvl w:val="0"/>
          <w:numId w:val="2"/>
        </w:numPr>
        <w:tabs>
          <w:tab w:val="clear" w:pos="420"/>
          <w:tab w:val="num" w:pos="1080"/>
        </w:tabs>
        <w:spacing w:line="360" w:lineRule="auto"/>
        <w:ind w:firstLine="1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节目定位的人文关怀</w:t>
      </w:r>
    </w:p>
    <w:p w:rsidR="00C0204A" w:rsidRDefault="00C0204A" w:rsidP="00C0204A">
      <w:pPr>
        <w:spacing w:line="360" w:lineRule="auto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广播节目的种类非常多，如新闻、资讯、音乐、服务、情感类节目等，但无论是哪一种类型，其定位或严肃、或轻松，或高端、或亲民，或大气、或小资，都可以注入人文关怀的元素。正如人有高矮胖瘦，但其气质都可以是温柔亲切的。关键在于，作为一个媒体或栏目的负责人，首先要具有这种人文理念，并有意识地通过各种表现手法来实现它。笔者所在的邵阳广播电视台交通频道，近年发展的核心理念，就是做“有深度、有灵魂、有大爱的广播”，这种定位便是一种人文思想的体现。再细分到每一个栏目：新闻栏目，以关注国计民生为宗旨；资讯节目，传递最实在有用的信息；音乐节目，注重贴近听者心灵；服务类栏目，深入生活的方方面面；情感类节目，以尊重和关怀为基调……每个栏目，都围绕人文关怀这个核心来定调、展开、完成。</w:t>
      </w:r>
    </w:p>
    <w:p w:rsidR="00C0204A" w:rsidRDefault="00C0204A" w:rsidP="00C0204A">
      <w:pPr>
        <w:numPr>
          <w:ilvl w:val="0"/>
          <w:numId w:val="2"/>
        </w:numPr>
        <w:tabs>
          <w:tab w:val="clear" w:pos="420"/>
          <w:tab w:val="num" w:pos="1080"/>
        </w:tabs>
        <w:spacing w:line="360" w:lineRule="auto"/>
        <w:ind w:firstLine="1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节目采编的人文关怀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当人文关怀成为灵魂时，节目制作的每一个环节，便都会渗透这种精气神。例如全国名牌栏目提名奖的《民情通道》，多年来在邵阳广播电视台的收听率、关注度、美誉度都首屈一指，主要的原因便是它“反映百姓心声、传达政府回音”的节目定位。当听众遇到问题或</w:t>
      </w:r>
      <w:r>
        <w:rPr>
          <w:rFonts w:ascii="Arial" w:hAnsi="Arial" w:cs="Arial" w:hint="eastAsia"/>
          <w:sz w:val="28"/>
          <w:szCs w:val="28"/>
        </w:rPr>
        <w:lastRenderedPageBreak/>
        <w:t>是麻烦时，第一时间就会想起“民情热线”，记者也会第一时间联系有关政府职能部门，寻求相关政策解答、督促职能部门着力解决。在如今很多人都信奉着“多一事不如少一事”“事不关己高高挂起”的处世理念时，栏目的记者却不厌其烦地为帮助他人排忧解难而四处奔波。如果不是这种人文情怀的支撑，应该很少有人可以坚持几年甚至十几年而乐此不疲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最近，由中共湖南省委宣传部、湖南省新闻工作者协会、湖南省新闻道德委员会主办了“好记者讲好故事”巡回演讲报告会，记者们讲述了自己在路上、在一线的那些最基层、最鲜活、最温润的故事：工人日报的记者，最开心的事情，是听到被采访的工人反映的问题得到了解决；民生记者，最牵挂的是来访人群的合理诉求，是否尽快得到实现；一档“调解”类的栏目，记者甚至就是纠纷当中的半个调解员……这些忘我的工作精神、动情的过程讲述，让人们看到了新闻的力量和记者的担当，触摸到新闻人的温度和精神。而这一切，无不是人文精神的体现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《爱在传递》是邵阳交通频道一档颇具人文关怀的栏目。节目报道的主要内容，就是发生在我们身边的新闻事件，报道的主要对象，则是那些需要爱和付出爱的人们。而这种采访，是很需要把握分寸的，因为这也关乎报道对象的个人隐私和感受。记者在采访时，要尽量完整地报道事件细节，还要兼顾被采访对象的心理、情绪。如在采访邵阳县“无妈乡”的孩子时，出发前记者就为孩子们精心准备了学习用品等爱心物资，尤其是采访过程中，记者尽量回避那些让孩子伤心刺</w:t>
      </w:r>
      <w:r>
        <w:rPr>
          <w:rFonts w:ascii="Arial" w:hAnsi="Arial" w:cs="Arial" w:hint="eastAsia"/>
          <w:sz w:val="28"/>
          <w:szCs w:val="28"/>
        </w:rPr>
        <w:lastRenderedPageBreak/>
        <w:t>痛的内容，而不是一味地为追求收听率而挖掘某些刺激听觉的噱头。采访现场，被妈妈抛弃的孩子们的不幸遭遇，让记者多次背过身泣不成声；而转回头继续采访时，记者展现给孩子的是灿烂的笑容与温和的鼓励。这种隐忍的背后，体现了人文关怀沉甸甸的份量和力量，正因如此，该栏目同时获得湖南广播电视奖和湖南新闻奖。</w:t>
      </w:r>
    </w:p>
    <w:p w:rsidR="00C0204A" w:rsidRDefault="00C0204A" w:rsidP="00C0204A">
      <w:pPr>
        <w:numPr>
          <w:ilvl w:val="0"/>
          <w:numId w:val="2"/>
        </w:numPr>
        <w:tabs>
          <w:tab w:val="clear" w:pos="420"/>
          <w:tab w:val="num" w:pos="1080"/>
        </w:tabs>
        <w:spacing w:line="360" w:lineRule="auto"/>
        <w:ind w:firstLine="1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播音主持的人文情怀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如果说媒体前期的采访工作，主要是与采访对象的交流，那么节目播出作为广播节目的最终环节，是媒体与更多传播受众的交流了。节目的人文关怀，则基本是由播音员或主持人的恰到好处的情感把握与艺术创作，来得以最终实现。这就需要播音员、主持人做到以下几点：</w:t>
      </w:r>
    </w:p>
    <w:p w:rsidR="00C0204A" w:rsidRDefault="00C0204A" w:rsidP="00C0204A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具有人文情怀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这种情怀，一部分是先天与生俱来，但更多是后天素养练成。主持人要有强烈的社会责任感，要有浓厚的人情味，要有与人为善的观念。当这种观念成为一种潜意识时，就会成为播音主持时的自然流露。《感动中国》之所以感动中国，是因为这些道德楷模的优秀事迹和光辉人格本身就震撼人心，也得益于主持人敬一丹、白岩松那具有感染力和穿透力的主持魅力。他们的主持与表达，没有任何的修饰与夸张，感情也没有明显的起伏，但观众的心潮却在起伏澎湃，这种看似不经意却力透纸背、完美无瑕的主持背后，是沉淀在他们心灵深处那强烈的人文情怀之力量在托举。可以想象一下，换作其他人来主持，那种崇高与美好可能就体现得没那么充分与完美。</w:t>
      </w:r>
    </w:p>
    <w:p w:rsidR="00C0204A" w:rsidRDefault="00C0204A" w:rsidP="00C0204A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参与采编过程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对于那些事先采编稿件的节目，主持人如果能够积极参与采编，与被访者面对面交流，对受访对象的情绪则更能感同身受。笔者作品多年参评湖南省广播电视作品奖和湖南新闻奖，发现主持人参与采编的节目，似乎天生更具有感染力。现场连线是广播电视节目经常采用的报道方式，相比其它的播报方式，现场连线也更具有抓住听觉的功效，除了播报的即时性外，它的魅力就在于更让人身临其境。而现场的种种实况，往往也更能激发连线主持人的人文情怀，传递更真实、感人的讯息。</w:t>
      </w:r>
    </w:p>
    <w:p w:rsidR="00C0204A" w:rsidRDefault="00C0204A" w:rsidP="00C0204A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节目交流中的诚以相待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热线交流是广播节目的一种重要表现形式，它有几大特点，一是直面性，二是突发性，三是真实性。主持人无法预料即将出现的听众会是什么样的人、有着怎样的经历、想要诉说的重点，却要以最快的速度了解并呈现这一切，这就要求主持人有足够的耐心、细心，要有敏锐的洞察力、判断力。笔者关注过一些节目，发现个别主持人在听众谈话初级阶段就急于下结论、做判断，甚至充当道德裁判，居高临下、评头品足，这便是缺乏人文关怀的一种体现。所以，作为主持人要以真诚的态度，平等待人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近日，中央电视台的《挑战不可能》给笔者留下了深刻的印象，节目将许多镜头留给了评委，呈现的是评委各种各样的表情：对挑战者由衷的敬佩、挑战到险处的担忧、挑战成功后的喜悦……三位评委，都是业界翘楚，但他们的表情中，董卿没有主持人的优越感，周华健</w:t>
      </w:r>
      <w:r>
        <w:rPr>
          <w:rFonts w:ascii="Arial" w:hAnsi="Arial" w:cs="Arial" w:hint="eastAsia"/>
          <w:sz w:val="28"/>
          <w:szCs w:val="28"/>
        </w:rPr>
        <w:lastRenderedPageBreak/>
        <w:t>没有明星的高调夸张，李昌镐博士更没有科学家的严苛挑剔，甚至到了动情之处他们也会和观众一样泪湿眼眶。而撒贝宁主持时更是时时“入戏”，仿佛他就是挑战者本人，他的一举一动同样扣人心弦。如果说那些挑战项目吸引了观众的眼球，那么这几位主持和评委的情绪则打动了人们的心灵。还有《等着我》节目，主持人倪萍如同邻家阿姨，与渴盼团圆的一家人哭哭笑笑、同悲同喜，希望之门打开之前，她也会自然流露出内心的忐忑与焦急。而寻人团团长舒冬，每次寻人无果时流露出来的那种遗憾和歉意，同样令人唏嘘和感动。作为主持人，他们这种发自内心的真诚关切，无不体现出节目的人文关怀，这也是这些节目最大的魅力之所在。</w:t>
      </w:r>
    </w:p>
    <w:p w:rsidR="00C0204A" w:rsidRDefault="00C0204A" w:rsidP="00C0204A">
      <w:pPr>
        <w:numPr>
          <w:ilvl w:val="0"/>
          <w:numId w:val="2"/>
        </w:numPr>
        <w:tabs>
          <w:tab w:val="clear" w:pos="420"/>
          <w:tab w:val="num" w:pos="1080"/>
        </w:tabs>
        <w:spacing w:line="360" w:lineRule="auto"/>
        <w:ind w:firstLine="1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与公益慈善事业的融合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人心向善，人们渴望从广播电视中收获社会需要的正能量，而公益慈善事业也需要媒体的推动与传播，求助人更需要得到媒体的关注与帮助。因此，传播慈善文化、倡导慈善行为，是公民更是媒体的责任。近年来，越来越多媒体，为慈善事业开辟出特别栏目或时段，无偿宣传慈善。这不仅引导了社会风尚，同时也提高了媒体自身的知名度与美誉度，甚至促成了媒体社会效益和经济效益的双丰收。这可以说是媒体与慈善的双赢，而这，无疑也是人文关怀的力量彰显。许多人对湖南电视剧频道的深刻记忆，就是从“心得乐超市”开始的。而媒体与慈善的融合可以从以下几个方面着手：</w:t>
      </w:r>
    </w:p>
    <w:p w:rsidR="00C0204A" w:rsidRDefault="00C0204A" w:rsidP="00C0204A">
      <w:pPr>
        <w:spacing w:line="360" w:lineRule="auto"/>
        <w:ind w:firstLineChars="200" w:firstLine="56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（一）开设慈善公益栏目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在收听率高的时段开设专门的慈善栏目，成立固定的栏目组，配</w:t>
      </w:r>
      <w:r>
        <w:rPr>
          <w:rFonts w:ascii="Arial" w:hAnsi="Arial" w:cs="Arial" w:hint="eastAsia"/>
          <w:sz w:val="28"/>
          <w:szCs w:val="28"/>
        </w:rPr>
        <w:lastRenderedPageBreak/>
        <w:t>备得力的采编人员，广泛报道社会各个层面的公益慈善活动，定期邀请各慈善机构的负责人或典型人物、普通志愿者做客直播间，讲述他们的志愿服务经历。定期邀请民政部门、慈善办等专业人士接受专访，为大家答疑解惑，助推慈善事业的透明化和公信力。当然，需要帮助的弱势群体，是节目的报道主体，借助媒体之力，让他们广受关注、广获助缘。</w:t>
      </w:r>
    </w:p>
    <w:p w:rsidR="00C0204A" w:rsidRDefault="00C0204A" w:rsidP="00C0204A">
      <w:pPr>
        <w:spacing w:line="360" w:lineRule="auto"/>
        <w:ind w:firstLineChars="200" w:firstLine="56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（二）联动举行公益慈善活动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慈善机构或公益团体，拥有庞大的志愿者队伍，媒体拥有广泛的受众群体。媒体与慈善联手，既可以解决媒体人手不足的问题，也可以弥补慈善机构宣传力度不够的短板。同时，媒体的舆论监督功能，还可以增强慈善活动的</w:t>
      </w:r>
      <w:r>
        <w:rPr>
          <w:rFonts w:ascii="Arial" w:hAnsi="Arial" w:cs="Arial" w:hint="eastAsia"/>
          <w:color w:val="333333"/>
          <w:sz w:val="28"/>
          <w:szCs w:val="28"/>
        </w:rPr>
        <w:t>公信力。这种取长补短、相得益彰的联合，不仅可以最大限度地帮助到弱势群体，也能大力推进营造全社会人人参与慈善的良好氛围。而这种落到实处的活动，更是将媒体人文关怀的力量发挥到了极致</w:t>
      </w:r>
      <w:r>
        <w:rPr>
          <w:rFonts w:ascii="Arial" w:hAnsi="Arial" w:cs="Arial" w:hint="eastAsia"/>
          <w:sz w:val="28"/>
          <w:szCs w:val="28"/>
        </w:rPr>
        <w:t>。同时，让弱势群体在媒体关注和社会关怀下得到更多的实质帮助，帮他们早日走出困境，这在全面建成小康社会的决胜阶段也具有非同寻常的意义。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用“情”才能动人、用“心”总会成功。用人文情怀来制作节目、传递讯息，用最质朴的感情，最真挚的话语，让受众了解社会事实，感知新闻报道的价值。用人文情怀为社会传播正能量，让受众树立和坚定正确的人生观、世界观、价值观，与受众一起，更好地为全面建成小康社会、实现中华民族伟大复兴的“中国梦”而贡献力量，这是</w:t>
      </w:r>
      <w:r>
        <w:rPr>
          <w:rFonts w:ascii="Arial" w:hAnsi="Arial" w:cs="Arial" w:hint="eastAsia"/>
          <w:sz w:val="28"/>
          <w:szCs w:val="28"/>
        </w:rPr>
        <w:lastRenderedPageBreak/>
        <w:t>媒体的责任，更是媒体人的担当。</w:t>
      </w:r>
    </w:p>
    <w:p w:rsidR="00C0204A" w:rsidRDefault="00C0204A" w:rsidP="00C0204A">
      <w:pPr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</w:p>
    <w:p w:rsidR="00C0204A" w:rsidRDefault="00C0204A" w:rsidP="00C0204A">
      <w:pPr>
        <w:spacing w:line="360" w:lineRule="auto"/>
        <w:ind w:firstLineChars="200" w:firstLine="492"/>
        <w:rPr>
          <w:rFonts w:ascii="Arial" w:hAnsi="Arial" w:cs="Arial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8"/>
          <w:sz w:val="23"/>
          <w:szCs w:val="23"/>
          <w:shd w:val="clear" w:color="auto" w:fill="FFFFFF"/>
        </w:rPr>
        <w:t>作者简介：沈娟（1978— ），女，汉族，湖南邵阳人，一级播音员，在职研究生，研究方向：播音主持</w:t>
      </w:r>
    </w:p>
    <w:p w:rsidR="00C0204A" w:rsidRDefault="00C0204A" w:rsidP="00C0204A">
      <w:pPr>
        <w:spacing w:line="360" w:lineRule="auto"/>
        <w:ind w:firstLineChars="200" w:firstLine="420"/>
        <w:rPr>
          <w:rFonts w:ascii="Verdana" w:hAnsi="Verdana"/>
          <w:color w:val="000000"/>
          <w:szCs w:val="21"/>
          <w:shd w:val="clear" w:color="auto" w:fill="FFFFFF"/>
        </w:rPr>
      </w:pPr>
    </w:p>
    <w:p w:rsidR="00D67C3D" w:rsidRDefault="00D67C3D">
      <w:pPr>
        <w:pStyle w:val="a0"/>
        <w:jc w:val="center"/>
        <w:rPr>
          <w:rFonts w:ascii="仿宋" w:eastAsia="仿宋" w:hAnsi="仿宋" w:cs="仿宋"/>
          <w:szCs w:val="21"/>
        </w:rPr>
      </w:pPr>
    </w:p>
    <w:sectPr w:rsidR="00D67C3D" w:rsidSect="00D67C3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04" w:rsidRDefault="00422604" w:rsidP="00C0204A">
      <w:r>
        <w:separator/>
      </w:r>
    </w:p>
  </w:endnote>
  <w:endnote w:type="continuationSeparator" w:id="0">
    <w:p w:rsidR="00422604" w:rsidRDefault="00422604" w:rsidP="00C0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8759"/>
      <w:docPartObj>
        <w:docPartGallery w:val="Page Numbers (Bottom of Page)"/>
        <w:docPartUnique/>
      </w:docPartObj>
    </w:sdtPr>
    <w:sdtContent>
      <w:p w:rsidR="00C0204A" w:rsidRDefault="00C0204A">
        <w:pPr>
          <w:pStyle w:val="a5"/>
          <w:jc w:val="center"/>
        </w:pPr>
        <w:fldSimple w:instr=" PAGE   \* MERGEFORMAT ">
          <w:r w:rsidRPr="00C0204A">
            <w:rPr>
              <w:noProof/>
              <w:lang w:val="zh-CN"/>
            </w:rPr>
            <w:t>8</w:t>
          </w:r>
        </w:fldSimple>
      </w:p>
    </w:sdtContent>
  </w:sdt>
  <w:p w:rsidR="00C0204A" w:rsidRDefault="00C020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04" w:rsidRDefault="00422604" w:rsidP="00C0204A">
      <w:r>
        <w:separator/>
      </w:r>
    </w:p>
  </w:footnote>
  <w:footnote w:type="continuationSeparator" w:id="0">
    <w:p w:rsidR="00422604" w:rsidRDefault="00422604" w:rsidP="00C02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2C5"/>
    <w:multiLevelType w:val="hybridMultilevel"/>
    <w:tmpl w:val="E03CE638"/>
    <w:lvl w:ilvl="0" w:tplc="A0D47696">
      <w:start w:val="1"/>
      <w:numFmt w:val="japaneseCounting"/>
      <w:lvlText w:val="（%1）"/>
      <w:lvlJc w:val="left"/>
      <w:pPr>
        <w:ind w:left="1305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1295F"/>
    <w:multiLevelType w:val="multilevel"/>
    <w:tmpl w:val="7191295F"/>
    <w:lvl w:ilvl="0">
      <w:start w:val="1"/>
      <w:numFmt w:val="decimal"/>
      <w:lvlText w:val="%1、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7" w:hanging="420"/>
      </w:pPr>
    </w:lvl>
    <w:lvl w:ilvl="2">
      <w:start w:val="1"/>
      <w:numFmt w:val="lowerRoman"/>
      <w:lvlText w:val="%3."/>
      <w:lvlJc w:val="right"/>
      <w:pPr>
        <w:ind w:left="1657" w:hanging="420"/>
      </w:pPr>
    </w:lvl>
    <w:lvl w:ilvl="3">
      <w:start w:val="1"/>
      <w:numFmt w:val="decimal"/>
      <w:lvlText w:val="%4."/>
      <w:lvlJc w:val="left"/>
      <w:pPr>
        <w:ind w:left="2077" w:hanging="420"/>
      </w:pPr>
    </w:lvl>
    <w:lvl w:ilvl="4">
      <w:start w:val="1"/>
      <w:numFmt w:val="lowerLetter"/>
      <w:lvlText w:val="%5)"/>
      <w:lvlJc w:val="left"/>
      <w:pPr>
        <w:ind w:left="2497" w:hanging="420"/>
      </w:pPr>
    </w:lvl>
    <w:lvl w:ilvl="5">
      <w:start w:val="1"/>
      <w:numFmt w:val="lowerRoman"/>
      <w:lvlText w:val="%6."/>
      <w:lvlJc w:val="right"/>
      <w:pPr>
        <w:ind w:left="2917" w:hanging="420"/>
      </w:pPr>
    </w:lvl>
    <w:lvl w:ilvl="6">
      <w:start w:val="1"/>
      <w:numFmt w:val="decimal"/>
      <w:lvlText w:val="%7."/>
      <w:lvlJc w:val="left"/>
      <w:pPr>
        <w:ind w:left="3337" w:hanging="420"/>
      </w:pPr>
    </w:lvl>
    <w:lvl w:ilvl="7">
      <w:start w:val="1"/>
      <w:numFmt w:val="lowerLetter"/>
      <w:lvlText w:val="%8)"/>
      <w:lvlJc w:val="left"/>
      <w:pPr>
        <w:ind w:left="3757" w:hanging="420"/>
      </w:pPr>
    </w:lvl>
    <w:lvl w:ilvl="8">
      <w:start w:val="1"/>
      <w:numFmt w:val="lowerRoman"/>
      <w:lvlText w:val="%9."/>
      <w:lvlJc w:val="right"/>
      <w:pPr>
        <w:ind w:left="4177" w:hanging="420"/>
      </w:pPr>
    </w:lvl>
  </w:abstractNum>
  <w:abstractNum w:abstractNumId="2">
    <w:nsid w:val="7BF77B4B"/>
    <w:multiLevelType w:val="hybridMultilevel"/>
    <w:tmpl w:val="F3CEC1C4"/>
    <w:lvl w:ilvl="0" w:tplc="EBF834D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76F"/>
    <w:rsid w:val="00033AB4"/>
    <w:rsid w:val="000B6C62"/>
    <w:rsid w:val="000F4779"/>
    <w:rsid w:val="000F48E8"/>
    <w:rsid w:val="001B4085"/>
    <w:rsid w:val="001E6DF2"/>
    <w:rsid w:val="0028186F"/>
    <w:rsid w:val="002951B8"/>
    <w:rsid w:val="002A6EEB"/>
    <w:rsid w:val="00422604"/>
    <w:rsid w:val="00474B9A"/>
    <w:rsid w:val="00605D01"/>
    <w:rsid w:val="00645C19"/>
    <w:rsid w:val="00653B04"/>
    <w:rsid w:val="006B3FEE"/>
    <w:rsid w:val="006B62C2"/>
    <w:rsid w:val="00753833"/>
    <w:rsid w:val="0078776F"/>
    <w:rsid w:val="007C7530"/>
    <w:rsid w:val="00816AF9"/>
    <w:rsid w:val="00863421"/>
    <w:rsid w:val="00873646"/>
    <w:rsid w:val="008C4568"/>
    <w:rsid w:val="00954214"/>
    <w:rsid w:val="009C060E"/>
    <w:rsid w:val="00A31999"/>
    <w:rsid w:val="00B04A70"/>
    <w:rsid w:val="00C0204A"/>
    <w:rsid w:val="00C94C80"/>
    <w:rsid w:val="00D67C3D"/>
    <w:rsid w:val="00DC7722"/>
    <w:rsid w:val="00DF5BB4"/>
    <w:rsid w:val="00E06820"/>
    <w:rsid w:val="00F0274C"/>
    <w:rsid w:val="00F0513E"/>
    <w:rsid w:val="00FB1689"/>
    <w:rsid w:val="00FF0032"/>
    <w:rsid w:val="4B830C5E"/>
    <w:rsid w:val="5DEA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7C3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rsid w:val="00D67C3D"/>
    <w:pPr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67C3D"/>
    <w:rPr>
      <w:sz w:val="18"/>
      <w:szCs w:val="18"/>
    </w:rPr>
  </w:style>
  <w:style w:type="paragraph" w:styleId="a5">
    <w:name w:val="footer"/>
    <w:basedOn w:val="a"/>
    <w:next w:val="a"/>
    <w:link w:val="Char1"/>
    <w:uiPriority w:val="99"/>
    <w:unhideWhenUsed/>
    <w:rsid w:val="00D67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1"/>
    <w:uiPriority w:val="99"/>
    <w:unhideWhenUsed/>
    <w:rsid w:val="00D67C3D"/>
    <w:rPr>
      <w:color w:val="0000FF" w:themeColor="hyperlink"/>
      <w:u w:val="single"/>
    </w:rPr>
  </w:style>
  <w:style w:type="character" w:customStyle="1" w:styleId="Char1">
    <w:name w:val="页脚 Char"/>
    <w:basedOn w:val="a1"/>
    <w:link w:val="a5"/>
    <w:uiPriority w:val="99"/>
    <w:qFormat/>
    <w:rsid w:val="00D67C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1"/>
    <w:link w:val="a0"/>
    <w:uiPriority w:val="99"/>
    <w:rsid w:val="00D67C3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C3D"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rsid w:val="00D67C3D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0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rsid w:val="00C020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so8e0T63zdenWIvtD0n8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.wanfangdata.com.cn/periodical/ChlQZXJpb2RpY2FsQ0hJTmV3UzIwMjExMDI2Eg1ocXN5MjAyMTA4MTA0GghtcDgzYTQzbw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2022-02-20T17:41:00Z</cp:lastPrinted>
  <dcterms:created xsi:type="dcterms:W3CDTF">2022-02-19T16:25:00Z</dcterms:created>
  <dcterms:modified xsi:type="dcterms:W3CDTF">2022-02-26T08:56:00Z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53BD954A436E4C86B35F2450565119D5</vt:lpwstr>
  </property>
</Properties>
</file>