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B8" w:rsidRDefault="00F924EB">
      <w:pPr>
        <w:widowControl/>
        <w:snapToGrid w:val="0"/>
        <w:jc w:val="both"/>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color w:val="000000" w:themeColor="text1"/>
          <w:sz w:val="32"/>
          <w:szCs w:val="32"/>
        </w:rPr>
        <w:t>6</w:t>
      </w:r>
      <w:bookmarkStart w:id="0" w:name="_GoBack"/>
      <w:bookmarkEnd w:id="0"/>
    </w:p>
    <w:p w:rsidR="00215EB8" w:rsidRDefault="00F924EB">
      <w:pPr>
        <w:tabs>
          <w:tab w:val="right" w:pos="8730"/>
        </w:tabs>
        <w:spacing w:line="400" w:lineRule="exact"/>
        <w:outlineLvl w:val="0"/>
        <w:rPr>
          <w:rFonts w:ascii="方正小标宋简体" w:eastAsia="方正小标宋简体" w:hAnsi="华文中宋"/>
          <w:color w:val="000000" w:themeColor="text1"/>
          <w:sz w:val="36"/>
          <w:szCs w:val="36"/>
        </w:rPr>
      </w:pPr>
      <w:r>
        <w:rPr>
          <w:rFonts w:ascii="方正小标宋简体" w:eastAsia="方正小标宋简体" w:hAnsi="华文中宋" w:hint="eastAsia"/>
          <w:color w:val="000000" w:themeColor="text1"/>
          <w:sz w:val="36"/>
          <w:szCs w:val="36"/>
        </w:rPr>
        <w:t>湖南新闻奖媒体融合奖项组织报送参评作品推荐表</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877"/>
        <w:gridCol w:w="992"/>
        <w:gridCol w:w="465"/>
        <w:gridCol w:w="741"/>
        <w:gridCol w:w="1487"/>
        <w:gridCol w:w="88"/>
        <w:gridCol w:w="674"/>
        <w:gridCol w:w="1473"/>
      </w:tblGrid>
      <w:tr w:rsidR="00215EB8">
        <w:trPr>
          <w:cantSplit/>
          <w:trHeight w:hRule="exact" w:val="1005"/>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作品标题</w:t>
            </w:r>
          </w:p>
        </w:tc>
        <w:tc>
          <w:tcPr>
            <w:tcW w:w="4075" w:type="dxa"/>
            <w:gridSpan w:val="4"/>
            <w:tcBorders>
              <w:top w:val="single" w:sz="4" w:space="0" w:color="auto"/>
              <w:left w:val="single" w:sz="4" w:space="0" w:color="auto"/>
              <w:bottom w:val="single" w:sz="4" w:space="0" w:color="auto"/>
              <w:right w:val="single" w:sz="4" w:space="0" w:color="auto"/>
            </w:tcBorders>
            <w:vAlign w:val="center"/>
          </w:tcPr>
          <w:p w:rsidR="00215EB8" w:rsidRDefault="00F924EB" w:rsidP="004F122C">
            <w:pPr>
              <w:tabs>
                <w:tab w:val="right" w:pos="8730"/>
              </w:tabs>
              <w:spacing w:line="400" w:lineRule="exact"/>
              <w:outlineLvl w:val="0"/>
              <w:rPr>
                <w:rFonts w:hAnsi="仿宋_GB2312" w:cs="仿宋_GB2312"/>
                <w:color w:val="000000" w:themeColor="text1"/>
                <w:sz w:val="21"/>
                <w:szCs w:val="21"/>
              </w:rPr>
            </w:pPr>
            <w:r w:rsidRPr="004F122C">
              <w:rPr>
                <w:rFonts w:ascii="方正小标宋简体" w:eastAsia="方正小标宋简体" w:hAnsi="华文中宋" w:hint="eastAsia"/>
                <w:color w:val="000000" w:themeColor="text1"/>
                <w:sz w:val="36"/>
                <w:szCs w:val="36"/>
              </w:rPr>
              <w:t>信仰的力量|我是中国共产党党员</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参评项目</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215EB8" w:rsidRPr="004F122C" w:rsidRDefault="00F924EB">
            <w:pPr>
              <w:spacing w:line="300" w:lineRule="exact"/>
              <w:jc w:val="both"/>
              <w:rPr>
                <w:rFonts w:hAnsi="仿宋"/>
                <w:spacing w:val="-12"/>
                <w:w w:val="95"/>
                <w:sz w:val="21"/>
                <w:szCs w:val="21"/>
              </w:rPr>
            </w:pPr>
            <w:r w:rsidRPr="004F122C">
              <w:rPr>
                <w:rFonts w:hAnsi="仿宋" w:hint="eastAsia"/>
                <w:spacing w:val="-12"/>
                <w:w w:val="95"/>
                <w:sz w:val="21"/>
                <w:szCs w:val="21"/>
              </w:rPr>
              <w:t>短视频专题报道</w:t>
            </w:r>
          </w:p>
        </w:tc>
      </w:tr>
      <w:tr w:rsidR="00215EB8">
        <w:trPr>
          <w:cantSplit/>
          <w:trHeight w:val="414"/>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主创人员</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215EB8" w:rsidRDefault="004F122C" w:rsidP="004048D7">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姚静 杨荏</w:t>
            </w:r>
            <w:r w:rsidR="004048D7">
              <w:rPr>
                <w:rFonts w:hAnsi="仿宋_GB2312" w:cs="仿宋_GB2312" w:hint="eastAsia"/>
                <w:color w:val="000000" w:themeColor="text1"/>
                <w:sz w:val="21"/>
                <w:szCs w:val="21"/>
              </w:rPr>
              <w:t>竣</w:t>
            </w:r>
            <w:r w:rsidRPr="004F122C">
              <w:rPr>
                <w:rFonts w:hAnsi="仿宋_GB2312" w:cs="仿宋_GB2312" w:hint="eastAsia"/>
                <w:color w:val="000000" w:themeColor="text1"/>
                <w:sz w:val="21"/>
                <w:szCs w:val="21"/>
              </w:rPr>
              <w:t xml:space="preserve"> 李亮 谢睿明</w:t>
            </w:r>
          </w:p>
        </w:tc>
      </w:tr>
      <w:tr w:rsidR="00215EB8">
        <w:trPr>
          <w:cantSplit/>
          <w:trHeight w:val="414"/>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编    辑</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215EB8" w:rsidRDefault="004F122C" w:rsidP="004F122C">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 xml:space="preserve">吴美艳 </w:t>
            </w:r>
          </w:p>
        </w:tc>
      </w:tr>
      <w:tr w:rsidR="00215EB8">
        <w:trPr>
          <w:cantSplit/>
          <w:trHeight w:hRule="exact" w:val="584"/>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highlight w:val="yellow"/>
              </w:rPr>
            </w:pPr>
            <w:r>
              <w:rPr>
                <w:rFonts w:hAnsi="仿宋_GB2312" w:cs="仿宋_GB2312" w:hint="eastAsia"/>
                <w:color w:val="000000" w:themeColor="text1"/>
                <w:sz w:val="21"/>
                <w:szCs w:val="21"/>
              </w:rPr>
              <w:t>主管单位</w:t>
            </w:r>
          </w:p>
        </w:tc>
        <w:tc>
          <w:tcPr>
            <w:tcW w:w="3334" w:type="dxa"/>
            <w:gridSpan w:val="3"/>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highlight w:val="yellow"/>
              </w:rPr>
            </w:pPr>
            <w:r w:rsidRPr="004F122C">
              <w:rPr>
                <w:rFonts w:hAnsi="仿宋_GB2312" w:cs="仿宋_GB2312" w:hint="eastAsia"/>
                <w:color w:val="000000" w:themeColor="text1"/>
                <w:sz w:val="21"/>
                <w:szCs w:val="21"/>
              </w:rPr>
              <w:t>邵阳广播电视台</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发布日期及时间</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2021年9月16日</w:t>
            </w:r>
          </w:p>
        </w:tc>
      </w:tr>
      <w:tr w:rsidR="00215EB8">
        <w:trPr>
          <w:cantSplit/>
          <w:trHeight w:hRule="exact" w:val="527"/>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发布平台</w:t>
            </w:r>
          </w:p>
        </w:tc>
        <w:tc>
          <w:tcPr>
            <w:tcW w:w="3334" w:type="dxa"/>
            <w:gridSpan w:val="3"/>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爱上邵阳客户端</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作品时长</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1分46秒</w:t>
            </w:r>
            <w:r w:rsidR="004F122C">
              <w:rPr>
                <w:rFonts w:hAnsi="仿宋_GB2312" w:cs="仿宋_GB2312" w:hint="eastAsia"/>
                <w:color w:val="000000" w:themeColor="text1"/>
                <w:sz w:val="21"/>
                <w:szCs w:val="21"/>
              </w:rPr>
              <w:t xml:space="preserve"> </w:t>
            </w:r>
          </w:p>
        </w:tc>
      </w:tr>
      <w:tr w:rsidR="00215EB8">
        <w:trPr>
          <w:cantSplit/>
          <w:trHeight w:hRule="exact" w:val="708"/>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作品网址链接</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http://share.sytv.net.cn/folder2129/folder2131/folder2233/tTr9EjvztEHZUdyz.html?_hgOutLink=vod/VideoDetail&amp;id=112616</w:t>
            </w:r>
          </w:p>
        </w:tc>
      </w:tr>
      <w:tr w:rsidR="00215EB8">
        <w:trPr>
          <w:cantSplit/>
          <w:trHeight w:hRule="exact" w:val="2912"/>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tabs>
                <w:tab w:val="center" w:pos="4153"/>
                <w:tab w:val="right" w:pos="8306"/>
              </w:tabs>
              <w:snapToGrid w:val="0"/>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采编过程</w:t>
            </w:r>
          </w:p>
          <w:p w:rsidR="00215EB8" w:rsidRDefault="00F924EB">
            <w:pPr>
              <w:tabs>
                <w:tab w:val="center" w:pos="4153"/>
                <w:tab w:val="right" w:pos="8306"/>
              </w:tabs>
              <w:snapToGrid w:val="0"/>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作品简介</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4F122C" w:rsidRDefault="00F924EB" w:rsidP="004F122C">
            <w:pPr>
              <w:spacing w:line="300" w:lineRule="exact"/>
              <w:ind w:firstLineChars="200" w:firstLine="420"/>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该融媒体产品是邵阳广播电视台融媒体新闻中心推出的庆祝中国共产党成立100周年融媒体系列项目之一，内容上突破了惯常的聚焦于重大历史事件、重大典型人物的报道套路，将目光投向广大先进党员和普通群众，从邵阳广大的优秀党员中挖掘5个人物故事，他们中有在党72年的老党员、有不忘深切责任的社区工作者、有对生命充满敬畏的检验科医生、有耕耘讲台35年，桃李芬芳的物理老师、有24小时坚守岗位的交警等。</w:t>
            </w:r>
          </w:p>
          <w:p w:rsidR="00215EB8" w:rsidRDefault="00F924EB" w:rsidP="004F122C">
            <w:pPr>
              <w:spacing w:line="300" w:lineRule="exact"/>
              <w:ind w:firstLineChars="200" w:firstLine="420"/>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本作品通过音乐、画外音、同期声等短视频表现手法，还原了普通共产党员不忘初心，牢记使命、立足岗位争作贡献的点滴行动，通过他们坚守信仰高地的历程来寻找伟大建党精神在普通党员身上的共鸣点。</w:t>
            </w:r>
          </w:p>
        </w:tc>
      </w:tr>
      <w:tr w:rsidR="00215EB8">
        <w:trPr>
          <w:cantSplit/>
          <w:trHeight w:hRule="exact" w:val="1452"/>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tabs>
                <w:tab w:val="center" w:pos="4153"/>
                <w:tab w:val="right" w:pos="8306"/>
              </w:tabs>
              <w:snapToGrid w:val="0"/>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社会效果</w:t>
            </w:r>
          </w:p>
        </w:tc>
        <w:tc>
          <w:tcPr>
            <w:tcW w:w="7797" w:type="dxa"/>
            <w:gridSpan w:val="8"/>
            <w:tcBorders>
              <w:top w:val="single" w:sz="4" w:space="0" w:color="auto"/>
              <w:left w:val="single" w:sz="4" w:space="0" w:color="auto"/>
              <w:bottom w:val="single" w:sz="4" w:space="0" w:color="auto"/>
              <w:right w:val="single" w:sz="4" w:space="0" w:color="auto"/>
            </w:tcBorders>
            <w:vAlign w:val="center"/>
          </w:tcPr>
          <w:p w:rsidR="00215EB8" w:rsidRPr="004F122C" w:rsidRDefault="00F924EB" w:rsidP="004F122C">
            <w:pPr>
              <w:spacing w:line="300" w:lineRule="exact"/>
              <w:ind w:firstLineChars="200" w:firstLine="420"/>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该作品作品从文字采写编辑、视频拍摄到视觉设计的全流程制作过程大约1个月。作品在爱上邵阳客户端首发上线，其后通过央视频、学习强国客户端、邵阳传媒网、邵阳广播电视台视频号、抖音号、微公号形成二次传播。引起了强烈反响，得到了省委网信办的推介。</w:t>
            </w:r>
          </w:p>
          <w:p w:rsidR="00215EB8" w:rsidRDefault="00215EB8">
            <w:pPr>
              <w:spacing w:line="300" w:lineRule="exact"/>
              <w:ind w:firstLineChars="200" w:firstLine="420"/>
              <w:jc w:val="both"/>
              <w:rPr>
                <w:rFonts w:hAnsi="仿宋_GB2312" w:cs="仿宋_GB2312"/>
                <w:color w:val="000000" w:themeColor="text1"/>
                <w:sz w:val="21"/>
                <w:szCs w:val="21"/>
              </w:rPr>
            </w:pPr>
          </w:p>
        </w:tc>
      </w:tr>
      <w:tr w:rsidR="00215EB8">
        <w:trPr>
          <w:cantSplit/>
          <w:trHeight w:hRule="exact" w:val="2044"/>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tabs>
                <w:tab w:val="center" w:pos="4153"/>
                <w:tab w:val="right" w:pos="8306"/>
              </w:tabs>
              <w:snapToGrid w:val="0"/>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推荐理由</w:t>
            </w:r>
          </w:p>
        </w:tc>
        <w:tc>
          <w:tcPr>
            <w:tcW w:w="7797" w:type="dxa"/>
            <w:gridSpan w:val="8"/>
            <w:tcBorders>
              <w:top w:val="single" w:sz="4" w:space="0" w:color="auto"/>
              <w:left w:val="single" w:sz="4" w:space="0" w:color="auto"/>
              <w:bottom w:val="single" w:sz="4" w:space="0" w:color="auto"/>
              <w:right w:val="single" w:sz="4" w:space="0" w:color="auto"/>
            </w:tcBorders>
          </w:tcPr>
          <w:p w:rsidR="00215EB8" w:rsidRDefault="00F924EB" w:rsidP="004F122C">
            <w:pPr>
              <w:spacing w:line="300" w:lineRule="exact"/>
              <w:ind w:firstLineChars="200" w:firstLine="420"/>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该作品的特色是综合运用视频、数据图表、动画等表达手段，大大提升了报道的立体纵深感和丰富性。从选题立意看，该作品产生于庆祝中国共产党成立100周年之际，虽然以普通个人故事切入，但仍不失其新闻性和现实意义。同意推荐。</w:t>
            </w:r>
          </w:p>
          <w:p w:rsidR="004F122C" w:rsidRDefault="004F122C" w:rsidP="004F122C">
            <w:pPr>
              <w:spacing w:line="300" w:lineRule="exact"/>
              <w:ind w:firstLineChars="200" w:firstLine="420"/>
              <w:jc w:val="both"/>
              <w:rPr>
                <w:rFonts w:hAnsi="仿宋_GB2312" w:cs="仿宋_GB2312"/>
                <w:color w:val="000000" w:themeColor="text1"/>
                <w:sz w:val="21"/>
                <w:szCs w:val="21"/>
              </w:rPr>
            </w:pPr>
          </w:p>
          <w:p w:rsidR="00215EB8" w:rsidRDefault="00F924EB">
            <w:pPr>
              <w:spacing w:line="320" w:lineRule="exact"/>
              <w:ind w:firstLineChars="400" w:firstLine="840"/>
              <w:jc w:val="both"/>
              <w:rPr>
                <w:rFonts w:hAnsi="仿宋_GB2312" w:cs="仿宋_GB2312"/>
                <w:color w:val="000000" w:themeColor="text1"/>
                <w:sz w:val="21"/>
                <w:szCs w:val="21"/>
              </w:rPr>
            </w:pPr>
            <w:r>
              <w:rPr>
                <w:rFonts w:hAnsi="仿宋_GB2312" w:cs="仿宋_GB2312" w:hint="eastAsia"/>
                <w:color w:val="000000" w:themeColor="text1"/>
                <w:sz w:val="21"/>
                <w:szCs w:val="21"/>
              </w:rPr>
              <w:t>签名：                          （盖单位公章）</w:t>
            </w:r>
          </w:p>
          <w:p w:rsidR="00215EB8" w:rsidRDefault="00F924EB">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 xml:space="preserve">                                          2022年  月  日</w:t>
            </w:r>
          </w:p>
        </w:tc>
      </w:tr>
      <w:tr w:rsidR="00215EB8">
        <w:trPr>
          <w:cantSplit/>
          <w:trHeight w:hRule="exact" w:val="1240"/>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报送意见</w:t>
            </w:r>
          </w:p>
        </w:tc>
        <w:tc>
          <w:tcPr>
            <w:tcW w:w="7797" w:type="dxa"/>
            <w:gridSpan w:val="8"/>
            <w:tcBorders>
              <w:top w:val="single" w:sz="4" w:space="0" w:color="auto"/>
              <w:left w:val="single" w:sz="4" w:space="0" w:color="auto"/>
              <w:bottom w:val="single" w:sz="4" w:space="0" w:color="auto"/>
              <w:right w:val="single" w:sz="4" w:space="0" w:color="auto"/>
            </w:tcBorders>
          </w:tcPr>
          <w:p w:rsidR="00215EB8" w:rsidRDefault="00215EB8">
            <w:pPr>
              <w:spacing w:line="320" w:lineRule="exact"/>
              <w:ind w:firstLineChars="200" w:firstLine="420"/>
              <w:jc w:val="both"/>
              <w:rPr>
                <w:rFonts w:hAnsi="仿宋_GB2312" w:cs="仿宋_GB2312"/>
                <w:color w:val="000000" w:themeColor="text1"/>
                <w:sz w:val="21"/>
                <w:szCs w:val="21"/>
              </w:rPr>
            </w:pPr>
          </w:p>
          <w:p w:rsidR="00215EB8" w:rsidRDefault="00F924EB" w:rsidP="004048D7">
            <w:pPr>
              <w:spacing w:beforeLines="50" w:line="300" w:lineRule="exact"/>
              <w:ind w:firstLineChars="300" w:firstLine="630"/>
              <w:jc w:val="both"/>
              <w:rPr>
                <w:rFonts w:hAnsi="仿宋_GB2312" w:cs="仿宋_GB2312"/>
                <w:color w:val="000000" w:themeColor="text1"/>
                <w:sz w:val="21"/>
                <w:szCs w:val="21"/>
              </w:rPr>
            </w:pPr>
            <w:r>
              <w:rPr>
                <w:rFonts w:hAnsi="仿宋_GB2312" w:cs="仿宋_GB2312" w:hint="eastAsia"/>
                <w:color w:val="000000" w:themeColor="text1"/>
                <w:sz w:val="21"/>
                <w:szCs w:val="21"/>
              </w:rPr>
              <w:t>签名：                             （盖单位公章）</w:t>
            </w:r>
          </w:p>
          <w:p w:rsidR="00215EB8" w:rsidRDefault="00F924EB">
            <w:pPr>
              <w:spacing w:line="280" w:lineRule="exact"/>
              <w:ind w:firstLineChars="2250" w:firstLine="4725"/>
              <w:jc w:val="both"/>
              <w:rPr>
                <w:rFonts w:hAnsi="仿宋_GB2312" w:cs="仿宋_GB2312"/>
                <w:color w:val="000000" w:themeColor="text1"/>
                <w:sz w:val="21"/>
                <w:szCs w:val="21"/>
              </w:rPr>
            </w:pPr>
            <w:r>
              <w:rPr>
                <w:rFonts w:hAnsi="仿宋_GB2312" w:cs="仿宋_GB2312" w:hint="eastAsia"/>
                <w:color w:val="000000" w:themeColor="text1"/>
                <w:sz w:val="21"/>
                <w:szCs w:val="21"/>
              </w:rPr>
              <w:t>2022年  月  日</w:t>
            </w:r>
          </w:p>
        </w:tc>
      </w:tr>
      <w:tr w:rsidR="00215EB8">
        <w:trPr>
          <w:cantSplit/>
          <w:trHeight w:hRule="exact" w:val="455"/>
          <w:jc w:val="center"/>
        </w:trPr>
        <w:tc>
          <w:tcPr>
            <w:tcW w:w="1791"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联系人（作者）</w:t>
            </w:r>
          </w:p>
        </w:tc>
        <w:tc>
          <w:tcPr>
            <w:tcW w:w="1877" w:type="dxa"/>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ind w:firstLineChars="200" w:firstLine="420"/>
              <w:jc w:val="both"/>
              <w:rPr>
                <w:rFonts w:hAnsi="仿宋_GB2312" w:cs="仿宋_GB2312"/>
                <w:color w:val="000000" w:themeColor="text1"/>
                <w:sz w:val="21"/>
                <w:szCs w:val="21"/>
              </w:rPr>
            </w:pPr>
            <w:r>
              <w:rPr>
                <w:rFonts w:hAnsi="仿宋_GB2312" w:cs="仿宋_GB2312" w:hint="eastAsia"/>
                <w:color w:val="000000" w:themeColor="text1"/>
                <w:sz w:val="21"/>
                <w:szCs w:val="21"/>
              </w:rPr>
              <w:t xml:space="preserve"> 姚静</w:t>
            </w:r>
          </w:p>
        </w:tc>
        <w:tc>
          <w:tcPr>
            <w:tcW w:w="992" w:type="dxa"/>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邮箱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ind w:firstLineChars="200" w:firstLine="420"/>
              <w:jc w:val="both"/>
              <w:rPr>
                <w:rFonts w:hAnsi="仿宋_GB2312" w:cs="仿宋_GB2312"/>
                <w:color w:val="000000" w:themeColor="text1"/>
                <w:sz w:val="21"/>
                <w:szCs w:val="21"/>
              </w:rPr>
            </w:pPr>
            <w:r>
              <w:rPr>
                <w:rFonts w:hAnsi="仿宋_GB2312" w:cs="仿宋_GB2312" w:hint="eastAsia"/>
                <w:color w:val="000000" w:themeColor="text1"/>
                <w:sz w:val="21"/>
                <w:szCs w:val="21"/>
              </w:rPr>
              <w:t xml:space="preserve"> 23630975@qq.com</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手机</w:t>
            </w:r>
          </w:p>
        </w:tc>
        <w:tc>
          <w:tcPr>
            <w:tcW w:w="1473" w:type="dxa"/>
            <w:tcBorders>
              <w:top w:val="single" w:sz="4" w:space="0" w:color="auto"/>
              <w:left w:val="single" w:sz="4" w:space="0" w:color="auto"/>
              <w:bottom w:val="single" w:sz="4" w:space="0" w:color="auto"/>
              <w:right w:val="single" w:sz="4" w:space="0" w:color="auto"/>
            </w:tcBorders>
            <w:vAlign w:val="center"/>
          </w:tcPr>
          <w:p w:rsidR="00215EB8" w:rsidRDefault="00F924EB" w:rsidP="004F122C">
            <w:pPr>
              <w:spacing w:line="300" w:lineRule="exact"/>
              <w:jc w:val="both"/>
              <w:rPr>
                <w:rFonts w:hAnsi="仿宋_GB2312" w:cs="仿宋_GB2312"/>
                <w:color w:val="000000" w:themeColor="text1"/>
                <w:sz w:val="21"/>
                <w:szCs w:val="21"/>
              </w:rPr>
            </w:pPr>
            <w:r w:rsidRPr="004F122C">
              <w:rPr>
                <w:rFonts w:hAnsi="仿宋_GB2312" w:cs="仿宋_GB2312" w:hint="eastAsia"/>
                <w:color w:val="000000" w:themeColor="text1"/>
                <w:sz w:val="21"/>
                <w:szCs w:val="21"/>
              </w:rPr>
              <w:t>18207390208</w:t>
            </w:r>
          </w:p>
        </w:tc>
      </w:tr>
      <w:tr w:rsidR="00215EB8">
        <w:trPr>
          <w:cantSplit/>
          <w:trHeight w:hRule="exact" w:val="424"/>
          <w:jc w:val="center"/>
        </w:trPr>
        <w:tc>
          <w:tcPr>
            <w:tcW w:w="1791" w:type="dxa"/>
            <w:tcBorders>
              <w:top w:val="nil"/>
              <w:left w:val="single" w:sz="4" w:space="0" w:color="auto"/>
              <w:bottom w:val="single" w:sz="4" w:space="0" w:color="auto"/>
              <w:right w:val="single" w:sz="4" w:space="0" w:color="auto"/>
            </w:tcBorders>
            <w:vAlign w:val="center"/>
          </w:tcPr>
          <w:p w:rsidR="00215EB8" w:rsidRDefault="00F924EB">
            <w:pPr>
              <w:spacing w:line="300" w:lineRule="exact"/>
              <w:rPr>
                <w:rFonts w:hAnsi="仿宋_GB2312" w:cs="仿宋_GB2312"/>
                <w:color w:val="000000" w:themeColor="text1"/>
                <w:sz w:val="21"/>
                <w:szCs w:val="21"/>
              </w:rPr>
            </w:pPr>
            <w:r>
              <w:rPr>
                <w:rFonts w:hAnsi="仿宋_GB2312" w:cs="仿宋_GB2312" w:hint="eastAsia"/>
                <w:color w:val="000000" w:themeColor="text1"/>
                <w:sz w:val="21"/>
                <w:szCs w:val="21"/>
              </w:rPr>
              <w:t>地    址</w:t>
            </w:r>
          </w:p>
        </w:tc>
        <w:tc>
          <w:tcPr>
            <w:tcW w:w="5562" w:type="dxa"/>
            <w:gridSpan w:val="5"/>
            <w:tcBorders>
              <w:top w:val="nil"/>
              <w:left w:val="single" w:sz="4" w:space="0" w:color="auto"/>
              <w:bottom w:val="single" w:sz="4" w:space="0" w:color="auto"/>
              <w:right w:val="single" w:sz="4" w:space="0" w:color="auto"/>
            </w:tcBorders>
            <w:vAlign w:val="center"/>
          </w:tcPr>
          <w:p w:rsidR="00215EB8" w:rsidRDefault="00215EB8">
            <w:pPr>
              <w:spacing w:line="300" w:lineRule="exact"/>
              <w:jc w:val="both"/>
              <w:rPr>
                <w:rFonts w:hAnsi="仿宋_GB2312" w:cs="仿宋_GB2312"/>
                <w:color w:val="000000" w:themeColor="text1"/>
                <w:sz w:val="21"/>
                <w:szCs w:val="21"/>
              </w:rPr>
            </w:pPr>
          </w:p>
        </w:tc>
        <w:tc>
          <w:tcPr>
            <w:tcW w:w="762" w:type="dxa"/>
            <w:gridSpan w:val="2"/>
            <w:tcBorders>
              <w:top w:val="nil"/>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邮编</w:t>
            </w:r>
          </w:p>
        </w:tc>
        <w:tc>
          <w:tcPr>
            <w:tcW w:w="1473" w:type="dxa"/>
            <w:tcBorders>
              <w:top w:val="nil"/>
              <w:left w:val="single" w:sz="4" w:space="0" w:color="auto"/>
              <w:bottom w:val="single" w:sz="4" w:space="0" w:color="auto"/>
              <w:right w:val="single" w:sz="4" w:space="0" w:color="auto"/>
            </w:tcBorders>
            <w:vAlign w:val="center"/>
          </w:tcPr>
          <w:p w:rsidR="00215EB8" w:rsidRDefault="00F924EB">
            <w:pPr>
              <w:spacing w:line="300" w:lineRule="exact"/>
              <w:jc w:val="both"/>
              <w:rPr>
                <w:rFonts w:hAnsi="仿宋_GB2312" w:cs="仿宋_GB2312"/>
                <w:color w:val="000000" w:themeColor="text1"/>
                <w:sz w:val="21"/>
                <w:szCs w:val="21"/>
              </w:rPr>
            </w:pPr>
            <w:r>
              <w:rPr>
                <w:rFonts w:hAnsi="仿宋_GB2312" w:cs="仿宋_GB2312" w:hint="eastAsia"/>
                <w:color w:val="000000" w:themeColor="text1"/>
                <w:sz w:val="21"/>
                <w:szCs w:val="21"/>
              </w:rPr>
              <w:t xml:space="preserve"> 422000</w:t>
            </w:r>
          </w:p>
        </w:tc>
      </w:tr>
    </w:tbl>
    <w:p w:rsidR="00215EB8" w:rsidRDefault="00215EB8"/>
    <w:sectPr w:rsidR="00215EB8" w:rsidSect="00215E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8BB" w:rsidRDefault="001F28BB">
      <w:pPr>
        <w:spacing w:line="240" w:lineRule="auto"/>
      </w:pPr>
      <w:r>
        <w:separator/>
      </w:r>
    </w:p>
  </w:endnote>
  <w:endnote w:type="continuationSeparator" w:id="0">
    <w:p w:rsidR="001F28BB" w:rsidRDefault="001F28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8BB" w:rsidRDefault="001F28BB">
      <w:r>
        <w:separator/>
      </w:r>
    </w:p>
  </w:footnote>
  <w:footnote w:type="continuationSeparator" w:id="0">
    <w:p w:rsidR="001F28BB" w:rsidRDefault="001F28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BE4666"/>
    <w:rsid w:val="001F28BB"/>
    <w:rsid w:val="00215EB8"/>
    <w:rsid w:val="003E314B"/>
    <w:rsid w:val="004048D7"/>
    <w:rsid w:val="004F122C"/>
    <w:rsid w:val="00F924EB"/>
    <w:rsid w:val="0F4F5B51"/>
    <w:rsid w:val="20924D47"/>
    <w:rsid w:val="28361E2B"/>
    <w:rsid w:val="61BE4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EB8"/>
    <w:pPr>
      <w:widowControl w:val="0"/>
      <w:spacing w:line="360" w:lineRule="auto"/>
      <w:jc w:val="center"/>
    </w:pPr>
    <w:rPr>
      <w:rFonts w:ascii="仿宋_GB2312" w:eastAsia="仿宋_GB2312"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122C"/>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rsid w:val="004F122C"/>
    <w:rPr>
      <w:rFonts w:ascii="仿宋_GB2312" w:eastAsia="仿宋_GB2312" w:hAnsi="Times New Roman" w:cs="Times New Roman"/>
      <w:kern w:val="2"/>
      <w:sz w:val="18"/>
      <w:szCs w:val="18"/>
    </w:rPr>
  </w:style>
  <w:style w:type="paragraph" w:styleId="a4">
    <w:name w:val="footer"/>
    <w:basedOn w:val="a"/>
    <w:link w:val="Char0"/>
    <w:rsid w:val="004F122C"/>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4F122C"/>
    <w:rPr>
      <w:rFonts w:ascii="仿宋_GB2312"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2022-02-21T02:39:00Z</dcterms:created>
  <dcterms:modified xsi:type="dcterms:W3CDTF">2022-02-21T10:00:00Z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7D53699AEE6B48669FF18482F127B017</vt:lpwstr>
  </property>
</Properties>
</file>