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5" w:type="dxa"/>
        <w:jc w:val="center"/>
        <w:tblLayout w:type="fixed"/>
        <w:tblLook w:val="0000"/>
      </w:tblPr>
      <w:tblGrid>
        <w:gridCol w:w="15"/>
        <w:gridCol w:w="845"/>
        <w:gridCol w:w="15"/>
        <w:gridCol w:w="735"/>
        <w:gridCol w:w="190"/>
        <w:gridCol w:w="15"/>
        <w:gridCol w:w="1056"/>
        <w:gridCol w:w="1044"/>
        <w:gridCol w:w="1465"/>
        <w:gridCol w:w="1480"/>
        <w:gridCol w:w="15"/>
        <w:gridCol w:w="1465"/>
        <w:gridCol w:w="1480"/>
        <w:gridCol w:w="15"/>
      </w:tblGrid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ind w:firstLineChars="100" w:firstLine="320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17F34" w:rsidTr="00F1398A">
        <w:trPr>
          <w:gridAfter w:val="1"/>
          <w:wAfter w:w="15" w:type="dxa"/>
          <w:trHeight w:val="942"/>
          <w:jc w:val="center"/>
        </w:trPr>
        <w:tc>
          <w:tcPr>
            <w:tcW w:w="9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（ 2020 年度）</w:t>
            </w:r>
          </w:p>
        </w:tc>
      </w:tr>
      <w:tr w:rsidR="00517F34" w:rsidTr="00F1398A">
        <w:trPr>
          <w:gridBefore w:val="1"/>
          <w:wBefore w:w="15" w:type="dxa"/>
          <w:trHeight w:val="615"/>
          <w:jc w:val="center"/>
        </w:trPr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中共邵阳市委宣传部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83B" w:rsidRDefault="00FE583B" w:rsidP="00FE583B">
            <w:pPr>
              <w:widowControl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新闻发布工作</w:t>
            </w:r>
          </w:p>
          <w:p w:rsidR="00517F34" w:rsidRDefault="00FE583B" w:rsidP="00FE5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经费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专项资金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E61C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项目资金</w:t>
            </w:r>
            <w:r w:rsidR="00E61CE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FE583B" w:rsidP="00FE583B">
            <w:pPr>
              <w:pStyle w:val="Normal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ind w:firstLineChars="150" w:firstLine="480"/>
              <w:rPr>
                <w:rFonts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en-US"/>
              </w:rPr>
              <w:t>统筹协调组织开展全市新闻发布工作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E61CE9" w:rsidP="00517F3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中共邵阳市委宣传部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E61CE9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周迎春</w:t>
            </w:r>
            <w:r w:rsidR="00517F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经常性□       一次性□        新增□         延续</w:t>
            </w:r>
            <w:r w:rsidR="00E61CE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517F34" w:rsidTr="00F1398A">
        <w:trPr>
          <w:gridAfter w:val="1"/>
          <w:wAfter w:w="15" w:type="dxa"/>
          <w:trHeight w:val="7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邵阳市财政局关于编制2020年市级部门预算的通知</w:t>
            </w:r>
            <w:r w:rsidR="00517F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17F34" w:rsidTr="00F1398A">
        <w:trPr>
          <w:gridAfter w:val="1"/>
          <w:wAfter w:w="15" w:type="dxa"/>
          <w:trHeight w:val="882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FE583B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项目投资总额：</w:t>
            </w:r>
            <w:r w:rsidR="00FE583B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万元。其中本年专项（项目）资金</w:t>
            </w:r>
            <w:r w:rsidR="00FE583B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万元（1.中央财政     万元，2.省级财政    万元，3.市级财政   </w:t>
            </w:r>
            <w:r w:rsidR="00FE583B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万元，4.其它资金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万元）。           </w:t>
            </w:r>
          </w:p>
        </w:tc>
      </w:tr>
      <w:tr w:rsidR="00517F34" w:rsidTr="00F1398A">
        <w:trPr>
          <w:gridAfter w:val="1"/>
          <w:wAfter w:w="15" w:type="dxa"/>
          <w:trHeight w:val="78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可行</w:t>
            </w:r>
          </w:p>
        </w:tc>
      </w:tr>
      <w:tr w:rsidR="00517F34" w:rsidTr="00F1398A">
        <w:trPr>
          <w:gridBefore w:val="1"/>
          <w:wBefore w:w="15" w:type="dxa"/>
          <w:trHeight w:val="636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完成时间</w:t>
            </w:r>
          </w:p>
        </w:tc>
      </w:tr>
      <w:tr w:rsidR="00517F34" w:rsidTr="00F1398A">
        <w:trPr>
          <w:gridBefore w:val="1"/>
          <w:wBefore w:w="15" w:type="dxa"/>
          <w:trHeight w:val="606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1、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新闻领对外交流合作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F1398A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2020.01.01</w:t>
            </w:r>
            <w:r w:rsidR="00517F3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F1398A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2020.12.31</w:t>
            </w:r>
            <w:r w:rsidR="00517F3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398A" w:rsidTr="00F1398A">
        <w:trPr>
          <w:gridBefore w:val="1"/>
          <w:wBefore w:w="15" w:type="dxa"/>
          <w:trHeight w:val="535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2、境外来访记者采访工作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B64D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2020.01.01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B64D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2020.12.31　</w:t>
            </w:r>
          </w:p>
        </w:tc>
      </w:tr>
      <w:tr w:rsidR="00F1398A" w:rsidTr="00F1398A">
        <w:trPr>
          <w:gridAfter w:val="1"/>
          <w:wAfter w:w="15" w:type="dxa"/>
          <w:trHeight w:val="1159"/>
          <w:jc w:val="center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做好全市理论研究、理论学习、理论宣传的指导工作，正确舆论引导和</w:t>
            </w:r>
          </w:p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新闻媒体工作。</w:t>
            </w:r>
          </w:p>
        </w:tc>
      </w:tr>
      <w:tr w:rsidR="00F1398A" w:rsidTr="00F1398A">
        <w:trPr>
          <w:gridBefore w:val="1"/>
          <w:wBefore w:w="15" w:type="dxa"/>
          <w:trHeight w:val="20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61CE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年度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绩效  目标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Pr="00F1398A" w:rsidRDefault="00FE583B" w:rsidP="00FE583B">
            <w:pPr>
              <w:wordWrap w:val="0"/>
              <w:adjustRightInd w:val="0"/>
              <w:snapToGrid w:val="0"/>
              <w:spacing w:line="560" w:lineRule="exact"/>
              <w:ind w:firstLineChars="700" w:firstLine="19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新闻发布工作提升提质。</w:t>
            </w:r>
          </w:p>
        </w:tc>
      </w:tr>
      <w:tr w:rsidR="00F1398A" w:rsidTr="00F1398A">
        <w:trPr>
          <w:gridBefore w:val="1"/>
          <w:wBefore w:w="15" w:type="dxa"/>
          <w:trHeight w:val="780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产 出    指   标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 w:rsidR="00F1398A" w:rsidTr="00F1398A">
        <w:trPr>
          <w:gridBefore w:val="1"/>
          <w:wBefore w:w="15" w:type="dxa"/>
          <w:trHeight w:val="89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F1398A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7B5236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项目绩效</w:t>
            </w:r>
            <w:r w:rsid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目标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517F3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完成情况良好</w:t>
            </w:r>
          </w:p>
        </w:tc>
      </w:tr>
      <w:tr w:rsidR="00F1398A" w:rsidTr="00F1398A">
        <w:trPr>
          <w:gridBefore w:val="1"/>
          <w:wBefore w:w="15" w:type="dxa"/>
          <w:trHeight w:val="1115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F1398A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7B5236" w:rsidP="00F1398A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项目绩效</w:t>
            </w:r>
            <w:r w:rsid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目标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B64D7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F1398A">
            <w:pPr>
              <w:widowControl/>
              <w:ind w:firstLineChars="150" w:firstLine="45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实施2020年完成</w:t>
            </w:r>
          </w:p>
          <w:p w:rsidR="00F1398A" w:rsidRPr="00F1398A" w:rsidRDefault="00F1398A" w:rsidP="00F1398A">
            <w:pPr>
              <w:ind w:firstLineChars="50" w:firstLine="15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预算绩效管理考核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398A" w:rsidRPr="00F1398A" w:rsidRDefault="00F1398A" w:rsidP="00517F34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2020年12月31日前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所有指标不能超过</w:t>
            </w:r>
          </w:p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财政预算安排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优化资源配置，提高财政资金使用效益。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</w:p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7B5236">
            <w:pPr>
              <w:widowControl/>
              <w:ind w:leftChars="50" w:left="1155" w:hangingChars="350" w:hanging="105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提高我市干部理论水平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F1398A">
            <w:pPr>
              <w:widowControl/>
              <w:ind w:firstLineChars="150" w:firstLine="450"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517F3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为邵阳发展提供支持，改善软环境。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Pr="00F1398A" w:rsidRDefault="00F1398A" w:rsidP="00F1398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继续推进全市宣传工作的建设。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服务对象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满意度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lastRenderedPageBreak/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服务对象满意度逐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年提高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lastRenderedPageBreak/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服务对象满意度</w:t>
            </w:r>
          </w:p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到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95%以上</w:t>
            </w:r>
          </w:p>
        </w:tc>
      </w:tr>
      <w:tr w:rsidR="00F1398A" w:rsidTr="00F1398A">
        <w:trPr>
          <w:gridAfter w:val="1"/>
          <w:wAfter w:w="15" w:type="dxa"/>
          <w:trHeight w:val="146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需要说明的问题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1398A" w:rsidTr="00F1398A">
        <w:trPr>
          <w:gridBefore w:val="1"/>
          <w:wBefore w:w="15" w:type="dxa"/>
          <w:trHeight w:val="2496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审核意见：</w:t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  <w:t xml:space="preserve">         审核人：        科室负责人签字：            年   月   日</w:t>
            </w:r>
          </w:p>
        </w:tc>
      </w:tr>
      <w:tr w:rsidR="00F1398A" w:rsidTr="00F1398A">
        <w:trPr>
          <w:gridBefore w:val="1"/>
          <w:wBefore w:w="15" w:type="dxa"/>
          <w:trHeight w:val="2496"/>
          <w:jc w:val="center"/>
        </w:trPr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rPr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sz w:val="24"/>
              </w:rPr>
              <w:t>审核意见：</w:t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  <w:t xml:space="preserve">         审核人：        科室负责人签字：            年   月   日</w:t>
            </w:r>
          </w:p>
        </w:tc>
      </w:tr>
    </w:tbl>
    <w:p w:rsidR="00517F34" w:rsidRDefault="00517F34" w:rsidP="00517F34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517F34" w:rsidRDefault="00517F34" w:rsidP="00517F34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F01CE3" w:rsidRDefault="00F01CE3"/>
    <w:sectPr w:rsidR="00F01CE3" w:rsidSect="00F0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1F1" w:rsidRDefault="00E151F1" w:rsidP="00C543C6">
      <w:r>
        <w:separator/>
      </w:r>
    </w:p>
  </w:endnote>
  <w:endnote w:type="continuationSeparator" w:id="0">
    <w:p w:rsidR="00E151F1" w:rsidRDefault="00E151F1" w:rsidP="00C54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1F1" w:rsidRDefault="00E151F1" w:rsidP="00C543C6">
      <w:r>
        <w:separator/>
      </w:r>
    </w:p>
  </w:footnote>
  <w:footnote w:type="continuationSeparator" w:id="0">
    <w:p w:rsidR="00E151F1" w:rsidRDefault="00E151F1" w:rsidP="00C54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F34"/>
    <w:rsid w:val="001501F2"/>
    <w:rsid w:val="001B2822"/>
    <w:rsid w:val="00390423"/>
    <w:rsid w:val="00517F34"/>
    <w:rsid w:val="007B5236"/>
    <w:rsid w:val="007E4E30"/>
    <w:rsid w:val="00C543C6"/>
    <w:rsid w:val="00C8683C"/>
    <w:rsid w:val="00E151F1"/>
    <w:rsid w:val="00E61CE9"/>
    <w:rsid w:val="00F01CE3"/>
    <w:rsid w:val="00F1398A"/>
    <w:rsid w:val="00F7048D"/>
    <w:rsid w:val="00FE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6"/>
    <w:rsid w:val="00E61CE9"/>
    <w:rPr>
      <w:rFonts w:ascii="宋体" w:eastAsia="宋体" w:hAnsi="宋体" w:cs="Times New Roman"/>
      <w:kern w:val="0"/>
      <w:sz w:val="24"/>
      <w:szCs w:val="20"/>
      <w:lang w:val="zh-CN"/>
    </w:rPr>
  </w:style>
  <w:style w:type="paragraph" w:styleId="a3">
    <w:name w:val="header"/>
    <w:basedOn w:val="a"/>
    <w:link w:val="Char"/>
    <w:uiPriority w:val="99"/>
    <w:semiHidden/>
    <w:unhideWhenUsed/>
    <w:rsid w:val="00C54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3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4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43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2020-02-12T01:03:00Z</dcterms:created>
  <dcterms:modified xsi:type="dcterms:W3CDTF">2020-02-12T09:08:00Z</dcterms:modified>
</cp:coreProperties>
</file>